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C6C61" w:rsidP="002C6C61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>
        <w:rPr>
          <w:rFonts w:eastAsia="Calibri"/>
          <w:sz w:val="22"/>
          <w:szCs w:val="22"/>
          <w:lang w:eastAsia="en-US"/>
        </w:rPr>
        <w:t>02-</w:t>
      </w:r>
      <w:r w:rsidR="00486959">
        <w:rPr>
          <w:rFonts w:eastAsia="Calibri"/>
          <w:sz w:val="22"/>
          <w:szCs w:val="22"/>
          <w:lang w:eastAsia="en-US"/>
        </w:rPr>
        <w:t>1034</w:t>
      </w:r>
      <w:r w:rsidR="0098033D">
        <w:rPr>
          <w:rFonts w:eastAsia="Calibri"/>
          <w:sz w:val="22"/>
          <w:szCs w:val="22"/>
          <w:lang w:eastAsia="en-US"/>
        </w:rPr>
        <w:t>/</w:t>
      </w:r>
      <w:r w:rsidRPr="00715538">
        <w:rPr>
          <w:rFonts w:eastAsia="Calibri"/>
          <w:sz w:val="22"/>
          <w:szCs w:val="22"/>
          <w:lang w:eastAsia="en-US"/>
        </w:rPr>
        <w:t>2613/20</w:t>
      </w:r>
      <w:r w:rsidR="003807B3">
        <w:rPr>
          <w:rFonts w:eastAsia="Calibri"/>
          <w:sz w:val="22"/>
          <w:szCs w:val="22"/>
          <w:lang w:eastAsia="en-US"/>
        </w:rPr>
        <w:t>24</w:t>
      </w:r>
    </w:p>
    <w:p w:rsidR="00E671BE" w:rsidRPr="00715538" w:rsidP="009D4C42">
      <w:pPr>
        <w:keepNext/>
        <w:jc w:val="right"/>
        <w:outlineLvl w:val="0"/>
        <w:rPr>
          <w:bCs/>
        </w:rPr>
      </w:pPr>
    </w:p>
    <w:p w:rsidR="009D4C42" w:rsidRPr="009D4C42" w:rsidP="00E671BE">
      <w:pPr>
        <w:keepNext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ЗАОЧНОЕ </w:t>
      </w:r>
      <w:r w:rsidRPr="009D4C42">
        <w:rPr>
          <w:bCs/>
          <w:sz w:val="28"/>
          <w:szCs w:val="28"/>
        </w:rPr>
        <w:t>РЕШЕНИЕ</w:t>
      </w:r>
    </w:p>
    <w:p w:rsidR="009D4C42" w:rsidRPr="009D4C42" w:rsidP="00E671BE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RPr="009D4C42" w:rsidP="00E671BE">
      <w:pPr>
        <w:jc w:val="center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9D4C42" w:rsidRPr="009D4C42" w:rsidP="009D4C4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sz w:val="28"/>
          <w:szCs w:val="28"/>
          <w:lang w:eastAsia="en-US"/>
        </w:rPr>
        <w:t xml:space="preserve">город Сургут                                                                    </w:t>
      </w:r>
      <w:r w:rsidR="00725E58">
        <w:rPr>
          <w:rFonts w:eastAsia="Calibri"/>
          <w:sz w:val="28"/>
          <w:szCs w:val="28"/>
          <w:lang w:eastAsia="en-US"/>
        </w:rPr>
        <w:t xml:space="preserve">   </w:t>
      </w:r>
      <w:r w:rsidRPr="009D4C42">
        <w:rPr>
          <w:rFonts w:eastAsia="Calibri"/>
          <w:sz w:val="28"/>
          <w:szCs w:val="28"/>
          <w:lang w:eastAsia="en-US"/>
        </w:rPr>
        <w:t xml:space="preserve"> </w:t>
      </w:r>
      <w:r w:rsidR="00852D95">
        <w:rPr>
          <w:rFonts w:eastAsia="Calibri"/>
          <w:sz w:val="28"/>
          <w:szCs w:val="28"/>
          <w:lang w:eastAsia="en-US"/>
        </w:rPr>
        <w:t xml:space="preserve">   </w:t>
      </w:r>
      <w:r w:rsidR="00810C3C">
        <w:rPr>
          <w:rFonts w:eastAsia="Calibri"/>
          <w:sz w:val="28"/>
          <w:szCs w:val="28"/>
          <w:lang w:eastAsia="en-US"/>
        </w:rPr>
        <w:t xml:space="preserve"> </w:t>
      </w:r>
      <w:r w:rsidR="00852D95">
        <w:rPr>
          <w:rFonts w:eastAsia="Calibri"/>
          <w:sz w:val="28"/>
          <w:szCs w:val="28"/>
          <w:lang w:eastAsia="en-US"/>
        </w:rPr>
        <w:t xml:space="preserve"> </w:t>
      </w:r>
      <w:r w:rsidR="004A480E">
        <w:rPr>
          <w:rFonts w:eastAsia="Calibri"/>
          <w:sz w:val="28"/>
          <w:szCs w:val="28"/>
          <w:lang w:eastAsia="en-US"/>
        </w:rPr>
        <w:t xml:space="preserve">   </w:t>
      </w:r>
      <w:r w:rsidR="00615DCE">
        <w:rPr>
          <w:rFonts w:eastAsia="Calibri"/>
          <w:sz w:val="28"/>
          <w:szCs w:val="28"/>
          <w:lang w:eastAsia="en-US"/>
        </w:rPr>
        <w:t>11 марта</w:t>
      </w:r>
      <w:r w:rsidRPr="00B5445D" w:rsidR="00B5445D">
        <w:rPr>
          <w:rFonts w:eastAsia="Calibri"/>
          <w:sz w:val="28"/>
          <w:szCs w:val="28"/>
          <w:lang w:eastAsia="en-US"/>
        </w:rPr>
        <w:t xml:space="preserve"> 202</w:t>
      </w:r>
      <w:r w:rsidR="003807B3">
        <w:rPr>
          <w:rFonts w:eastAsia="Calibri"/>
          <w:sz w:val="28"/>
          <w:szCs w:val="28"/>
          <w:lang w:eastAsia="en-US"/>
        </w:rPr>
        <w:t>4</w:t>
      </w:r>
      <w:r w:rsidRPr="00B5445D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B5445D">
        <w:rPr>
          <w:rFonts w:eastAsia="Calibri"/>
          <w:sz w:val="28"/>
          <w:szCs w:val="28"/>
          <w:lang w:eastAsia="en-US"/>
        </w:rPr>
        <w:tab/>
      </w:r>
    </w:p>
    <w:p w:rsidR="004C07B0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445D" w:rsidR="009D4C42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B5445D" w:rsidR="009D4C42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B5445D" w:rsidR="009D4C42">
        <w:rPr>
          <w:sz w:val="28"/>
          <w:szCs w:val="28"/>
        </w:rPr>
        <w:t xml:space="preserve"> судебного участка № </w:t>
      </w:r>
      <w:r w:rsidR="003D2C3B">
        <w:rPr>
          <w:sz w:val="28"/>
          <w:szCs w:val="28"/>
        </w:rPr>
        <w:t>13</w:t>
      </w:r>
      <w:r w:rsidRPr="00B5445D" w:rsidR="009D4C42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sz w:val="28"/>
          <w:szCs w:val="28"/>
        </w:rPr>
        <w:t>Айткулова</w:t>
      </w:r>
      <w:r w:rsidRPr="00B5445D" w:rsidR="009D4C42">
        <w:rPr>
          <w:sz w:val="28"/>
          <w:szCs w:val="28"/>
        </w:rPr>
        <w:t xml:space="preserve"> </w:t>
      </w:r>
      <w:r>
        <w:rPr>
          <w:sz w:val="28"/>
          <w:szCs w:val="28"/>
        </w:rPr>
        <w:t>Д.Б</w:t>
      </w:r>
      <w:r w:rsidRPr="00B5445D" w:rsidR="009D4C42">
        <w:rPr>
          <w:sz w:val="28"/>
          <w:szCs w:val="28"/>
        </w:rPr>
        <w:t>.,</w:t>
      </w:r>
    </w:p>
    <w:p w:rsidR="009D4C42" w:rsidRPr="00B5445D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при секретаре </w:t>
      </w:r>
      <w:r w:rsidR="00810C3C">
        <w:rPr>
          <w:sz w:val="28"/>
          <w:szCs w:val="28"/>
        </w:rPr>
        <w:t>Шакура</w:t>
      </w:r>
      <w:r w:rsidR="00810C3C">
        <w:rPr>
          <w:sz w:val="28"/>
          <w:szCs w:val="28"/>
        </w:rPr>
        <w:t xml:space="preserve"> Т.Ю.</w:t>
      </w:r>
      <w:r w:rsidR="004C07B0">
        <w:rPr>
          <w:sz w:val="28"/>
          <w:szCs w:val="28"/>
        </w:rPr>
        <w:t>,</w:t>
      </w:r>
    </w:p>
    <w:p w:rsidR="009D4C42" w:rsidRPr="00B5445D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рассмотрев в открытом судебном заседании гражданское дело по </w:t>
      </w:r>
      <w:r w:rsidR="00085813">
        <w:rPr>
          <w:sz w:val="28"/>
          <w:szCs w:val="28"/>
        </w:rPr>
        <w:t>исковому заявлению</w:t>
      </w:r>
      <w:r w:rsidRPr="00B5445D">
        <w:rPr>
          <w:sz w:val="28"/>
          <w:szCs w:val="28"/>
        </w:rPr>
        <w:t xml:space="preserve"> </w:t>
      </w:r>
      <w:r w:rsidR="00615DCE">
        <w:rPr>
          <w:sz w:val="28"/>
          <w:szCs w:val="28"/>
        </w:rPr>
        <w:t>Казенного учреждения Ханты-Мансийского автономного округа – Югры «</w:t>
      </w:r>
      <w:r w:rsidR="00615DCE">
        <w:rPr>
          <w:sz w:val="28"/>
          <w:szCs w:val="28"/>
        </w:rPr>
        <w:t>Сургутский</w:t>
      </w:r>
      <w:r w:rsidR="00615DCE">
        <w:rPr>
          <w:sz w:val="28"/>
          <w:szCs w:val="28"/>
        </w:rPr>
        <w:t xml:space="preserve"> центр занятости населения»</w:t>
      </w:r>
      <w:r w:rsidR="00564D28">
        <w:rPr>
          <w:sz w:val="28"/>
          <w:szCs w:val="28"/>
        </w:rPr>
        <w:t xml:space="preserve"> к </w:t>
      </w:r>
      <w:r w:rsidR="00486959">
        <w:rPr>
          <w:sz w:val="28"/>
          <w:szCs w:val="28"/>
        </w:rPr>
        <w:t>Евсеевой Татьяне Викторовне</w:t>
      </w:r>
      <w:r w:rsidR="003807B3">
        <w:rPr>
          <w:sz w:val="28"/>
          <w:szCs w:val="28"/>
        </w:rPr>
        <w:t xml:space="preserve"> </w:t>
      </w:r>
      <w:r w:rsidR="00615DCE">
        <w:rPr>
          <w:sz w:val="28"/>
          <w:szCs w:val="28"/>
        </w:rPr>
        <w:t>о взыскании незаконного полученного пособия по безработице.</w:t>
      </w:r>
    </w:p>
    <w:p w:rsidR="009D4C42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E671BE" w:rsidRPr="00B5445D" w:rsidP="009D4C42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D4C42" w:rsidRPr="00B5445D" w:rsidP="009D4C4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>РЕШИЛ:</w:t>
      </w:r>
    </w:p>
    <w:p w:rsidR="009D4C42" w:rsidRPr="00B5445D" w:rsidP="009D4C4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2C6C61">
      <w:pPr>
        <w:tabs>
          <w:tab w:val="left" w:pos="567"/>
        </w:tabs>
        <w:ind w:firstLine="680"/>
        <w:jc w:val="both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 xml:space="preserve">Исковые требования </w:t>
      </w:r>
      <w:r w:rsidR="00615DCE">
        <w:rPr>
          <w:sz w:val="28"/>
          <w:szCs w:val="28"/>
        </w:rPr>
        <w:t>Казенного учреждения Ханты-Мансийского автономного округа – Югры «</w:t>
      </w:r>
      <w:r w:rsidR="00615DCE">
        <w:rPr>
          <w:sz w:val="28"/>
          <w:szCs w:val="28"/>
        </w:rPr>
        <w:t>Сургутский</w:t>
      </w:r>
      <w:r w:rsidR="00615DCE">
        <w:rPr>
          <w:sz w:val="28"/>
          <w:szCs w:val="28"/>
        </w:rPr>
        <w:t xml:space="preserve"> центр занятости населения» к </w:t>
      </w:r>
      <w:r w:rsidR="00486959">
        <w:rPr>
          <w:sz w:val="28"/>
          <w:szCs w:val="28"/>
        </w:rPr>
        <w:t xml:space="preserve">Евсеевой Татьяне Викторовне </w:t>
      </w:r>
      <w:r w:rsidR="00615DCE">
        <w:rPr>
          <w:sz w:val="28"/>
          <w:szCs w:val="28"/>
        </w:rPr>
        <w:t>о взыскании незаконного полученного пособия по безработице</w:t>
      </w:r>
      <w:r w:rsidRPr="00B5445D" w:rsidR="00615DCE">
        <w:rPr>
          <w:rFonts w:eastAsia="Calibri"/>
          <w:sz w:val="28"/>
          <w:szCs w:val="28"/>
          <w:lang w:eastAsia="en-US"/>
        </w:rPr>
        <w:t xml:space="preserve"> </w:t>
      </w:r>
      <w:r w:rsidRPr="00B5445D">
        <w:rPr>
          <w:rFonts w:eastAsia="Calibri"/>
          <w:sz w:val="28"/>
          <w:szCs w:val="28"/>
          <w:lang w:eastAsia="en-US"/>
        </w:rPr>
        <w:t xml:space="preserve">– </w:t>
      </w:r>
      <w:r w:rsidRPr="00B5445D" w:rsidR="00B5445D">
        <w:rPr>
          <w:rFonts w:eastAsia="Calibri"/>
          <w:bCs/>
          <w:sz w:val="28"/>
          <w:szCs w:val="28"/>
          <w:lang w:eastAsia="en-US"/>
        </w:rPr>
        <w:t>удовлетворить</w:t>
      </w:r>
      <w:r w:rsidRPr="00B5445D">
        <w:rPr>
          <w:rFonts w:eastAsia="Calibri"/>
          <w:bCs/>
          <w:sz w:val="28"/>
          <w:szCs w:val="28"/>
          <w:lang w:eastAsia="en-US"/>
        </w:rPr>
        <w:t>.</w:t>
      </w:r>
    </w:p>
    <w:p w:rsidR="00A87C18" w:rsidRPr="00B5445D" w:rsidP="00A87C18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085813">
        <w:rPr>
          <w:rFonts w:eastAsia="Calibri"/>
          <w:bCs/>
          <w:sz w:val="28"/>
          <w:szCs w:val="28"/>
          <w:lang w:eastAsia="en-US"/>
        </w:rPr>
        <w:t xml:space="preserve">Взыскать с </w:t>
      </w:r>
      <w:r w:rsidR="00486959">
        <w:rPr>
          <w:sz w:val="28"/>
          <w:szCs w:val="28"/>
        </w:rPr>
        <w:t>Евсеевой Татьяны Викторовны</w:t>
      </w:r>
      <w:r w:rsidR="00615DCE">
        <w:rPr>
          <w:sz w:val="28"/>
          <w:szCs w:val="28"/>
        </w:rPr>
        <w:t xml:space="preserve">, </w:t>
      </w:r>
      <w:r w:rsidR="004C0919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 года рождения, уроженки </w:t>
      </w:r>
      <w:r w:rsidR="004A480E">
        <w:rPr>
          <w:sz w:val="28"/>
          <w:szCs w:val="28"/>
        </w:rPr>
        <w:t xml:space="preserve">города </w:t>
      </w:r>
      <w:r w:rsidR="004C0919">
        <w:rPr>
          <w:sz w:val="28"/>
          <w:szCs w:val="28"/>
        </w:rPr>
        <w:t>*</w:t>
      </w:r>
      <w:r w:rsidR="004A480E">
        <w:rPr>
          <w:sz w:val="28"/>
          <w:szCs w:val="28"/>
        </w:rPr>
        <w:t xml:space="preserve">, </w:t>
      </w:r>
      <w:r w:rsidR="004C0919">
        <w:rPr>
          <w:sz w:val="28"/>
          <w:szCs w:val="28"/>
        </w:rPr>
        <w:t>*</w:t>
      </w:r>
      <w:r w:rsidR="004A480E">
        <w:rPr>
          <w:sz w:val="28"/>
          <w:szCs w:val="28"/>
        </w:rPr>
        <w:t xml:space="preserve"> области,</w:t>
      </w:r>
      <w:r w:rsidR="000B7EA7">
        <w:rPr>
          <w:sz w:val="28"/>
          <w:szCs w:val="28"/>
        </w:rPr>
        <w:t xml:space="preserve"> </w:t>
      </w:r>
      <w:r w:rsidR="00615DCE">
        <w:rPr>
          <w:sz w:val="28"/>
          <w:szCs w:val="28"/>
        </w:rPr>
        <w:t xml:space="preserve">паспорт гражданина РФ серии </w:t>
      </w:r>
      <w:r w:rsidR="004C0919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 номер </w:t>
      </w:r>
      <w:r w:rsidR="004C0919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, выдан </w:t>
      </w:r>
      <w:r w:rsidR="004C0919">
        <w:rPr>
          <w:sz w:val="28"/>
          <w:szCs w:val="28"/>
        </w:rPr>
        <w:t>*</w:t>
      </w:r>
      <w:r w:rsidR="004A480E">
        <w:rPr>
          <w:sz w:val="28"/>
          <w:szCs w:val="28"/>
        </w:rPr>
        <w:t>,</w:t>
      </w:r>
      <w:r w:rsidR="00615DCE">
        <w:rPr>
          <w:sz w:val="28"/>
          <w:szCs w:val="28"/>
        </w:rPr>
        <w:t xml:space="preserve"> орган выдавший документ: </w:t>
      </w:r>
      <w:r w:rsidR="004C0919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 </w:t>
      </w:r>
      <w:r w:rsidR="00486959">
        <w:rPr>
          <w:sz w:val="28"/>
          <w:szCs w:val="28"/>
        </w:rPr>
        <w:t>ГОМ-2 УВД г. Сургута ХМАО Тюменской области</w:t>
      </w:r>
      <w:r w:rsidR="00615DCE">
        <w:rPr>
          <w:sz w:val="28"/>
          <w:szCs w:val="28"/>
        </w:rPr>
        <w:t>, в пользу Казенного учреждения Ханты-Мансийского автономного округа – Югры «</w:t>
      </w:r>
      <w:r w:rsidR="00615DCE">
        <w:rPr>
          <w:sz w:val="28"/>
          <w:szCs w:val="28"/>
        </w:rPr>
        <w:t>Сургутский</w:t>
      </w:r>
      <w:r w:rsidR="00615DCE">
        <w:rPr>
          <w:sz w:val="28"/>
          <w:szCs w:val="28"/>
        </w:rPr>
        <w:t xml:space="preserve"> центр занятости населения» ИНН 8602017398, ОГР</w:t>
      </w:r>
      <w:r w:rsidR="000B7EA7">
        <w:rPr>
          <w:sz w:val="28"/>
          <w:szCs w:val="28"/>
        </w:rPr>
        <w:t xml:space="preserve">Н 1028600596067, КПП 860201001, </w:t>
      </w:r>
      <w:r>
        <w:rPr>
          <w:sz w:val="28"/>
          <w:szCs w:val="28"/>
        </w:rPr>
        <w:t xml:space="preserve">сумму незаконно полученного пособия по безработице в размере </w:t>
      </w:r>
      <w:r w:rsidR="00486959">
        <w:rPr>
          <w:sz w:val="28"/>
          <w:szCs w:val="28"/>
        </w:rPr>
        <w:t>825</w:t>
      </w:r>
      <w:r>
        <w:rPr>
          <w:sz w:val="28"/>
          <w:szCs w:val="28"/>
        </w:rPr>
        <w:t xml:space="preserve"> (</w:t>
      </w:r>
      <w:r w:rsidR="00486959">
        <w:rPr>
          <w:sz w:val="28"/>
          <w:szCs w:val="28"/>
        </w:rPr>
        <w:t>восемьсот двадцать пять</w:t>
      </w:r>
      <w:r>
        <w:rPr>
          <w:sz w:val="28"/>
          <w:szCs w:val="28"/>
        </w:rPr>
        <w:t>) рубл</w:t>
      </w:r>
      <w:r w:rsidR="00486959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486959">
        <w:rPr>
          <w:sz w:val="28"/>
          <w:szCs w:val="28"/>
        </w:rPr>
        <w:t>0</w:t>
      </w:r>
      <w:r w:rsidR="004A480E">
        <w:rPr>
          <w:sz w:val="28"/>
          <w:szCs w:val="28"/>
        </w:rPr>
        <w:t>0 копеек.</w:t>
      </w:r>
    </w:p>
    <w:p w:rsidR="00A87C18" w:rsidP="00A87C1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486959">
        <w:rPr>
          <w:sz w:val="28"/>
          <w:szCs w:val="28"/>
        </w:rPr>
        <w:t xml:space="preserve">Евсеевой Татьяны Викторовны, </w:t>
      </w:r>
      <w:r w:rsidR="004C0919">
        <w:rPr>
          <w:sz w:val="28"/>
          <w:szCs w:val="28"/>
        </w:rPr>
        <w:t>*</w:t>
      </w:r>
      <w:r w:rsidR="00486959">
        <w:rPr>
          <w:sz w:val="28"/>
          <w:szCs w:val="28"/>
        </w:rPr>
        <w:t xml:space="preserve"> года рождения, уроженки города </w:t>
      </w:r>
      <w:r w:rsidR="004C0919">
        <w:rPr>
          <w:sz w:val="28"/>
          <w:szCs w:val="28"/>
        </w:rPr>
        <w:t>*</w:t>
      </w:r>
      <w:r w:rsidR="00486959">
        <w:rPr>
          <w:sz w:val="28"/>
          <w:szCs w:val="28"/>
        </w:rPr>
        <w:t xml:space="preserve">, </w:t>
      </w:r>
      <w:r w:rsidR="004C0919">
        <w:rPr>
          <w:sz w:val="28"/>
          <w:szCs w:val="28"/>
        </w:rPr>
        <w:t>*</w:t>
      </w:r>
      <w:r w:rsidR="00486959">
        <w:rPr>
          <w:sz w:val="28"/>
          <w:szCs w:val="28"/>
        </w:rPr>
        <w:t xml:space="preserve"> области, паспорт гражданина РФ серии </w:t>
      </w:r>
      <w:r w:rsidR="004C0919">
        <w:rPr>
          <w:sz w:val="28"/>
          <w:szCs w:val="28"/>
        </w:rPr>
        <w:t>*</w:t>
      </w:r>
      <w:r w:rsidR="00486959">
        <w:rPr>
          <w:sz w:val="28"/>
          <w:szCs w:val="28"/>
        </w:rPr>
        <w:t xml:space="preserve"> номер </w:t>
      </w:r>
      <w:r w:rsidR="004C0919">
        <w:rPr>
          <w:sz w:val="28"/>
          <w:szCs w:val="28"/>
        </w:rPr>
        <w:t>*</w:t>
      </w:r>
      <w:r w:rsidR="00486959">
        <w:rPr>
          <w:sz w:val="28"/>
          <w:szCs w:val="28"/>
        </w:rPr>
        <w:t xml:space="preserve">, выдан </w:t>
      </w:r>
      <w:r w:rsidR="004C0919">
        <w:rPr>
          <w:sz w:val="28"/>
          <w:szCs w:val="28"/>
        </w:rPr>
        <w:t>*</w:t>
      </w:r>
      <w:r w:rsidR="00486959">
        <w:rPr>
          <w:sz w:val="28"/>
          <w:szCs w:val="28"/>
        </w:rPr>
        <w:t xml:space="preserve">, орган выдавший документ: </w:t>
      </w:r>
      <w:r w:rsidR="004C0919">
        <w:rPr>
          <w:sz w:val="28"/>
          <w:szCs w:val="28"/>
        </w:rPr>
        <w:t>*</w:t>
      </w:r>
      <w:r w:rsidR="00486959">
        <w:rPr>
          <w:sz w:val="28"/>
          <w:szCs w:val="28"/>
        </w:rPr>
        <w:t xml:space="preserve"> ГОМ-2 УВД г. Сургута ХМАО Тюменской области</w:t>
      </w:r>
      <w:r>
        <w:rPr>
          <w:sz w:val="28"/>
          <w:szCs w:val="28"/>
        </w:rPr>
        <w:t>, в доход местного бюджета государственную пошлину в размере 400 (четыреста) рублей 00 копеек.</w:t>
      </w:r>
    </w:p>
    <w:p w:rsidR="009D4C42" w:rsidRPr="009D4C42" w:rsidP="002C6C61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D4C42" w:rsidRPr="009D4C42" w:rsidP="002C6C61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Ответчик вправе подать мировому судье судебного участка № </w:t>
      </w:r>
      <w:r w:rsidR="003D2C3B">
        <w:rPr>
          <w:bCs/>
          <w:sz w:val="28"/>
          <w:szCs w:val="28"/>
        </w:rPr>
        <w:t>13</w:t>
      </w:r>
      <w:r w:rsidRPr="009D4C42">
        <w:rPr>
          <w:bCs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Югры, принявшему заочное решение, заявление об отмене этого заочного решения в течение семи дней со дня вручения ему копии этого решения.</w:t>
      </w:r>
    </w:p>
    <w:p w:rsidR="009D4C42" w:rsidRPr="009D4C42" w:rsidP="00645DCD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Заочное решение суда может быть обжаловано ответчиком в апелляционном порядке в Сургутский городской суд Ханты-Мансийского автономного округа –Югры путем подачи апелляционной жалобы через мирового судью судебного участка № </w:t>
      </w:r>
      <w:r w:rsidR="003D2C3B">
        <w:rPr>
          <w:bCs/>
          <w:sz w:val="28"/>
          <w:szCs w:val="28"/>
        </w:rPr>
        <w:t>13</w:t>
      </w:r>
      <w:r w:rsidRPr="009D4C42">
        <w:rPr>
          <w:bCs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9D4C42" w:rsidRPr="009D4C42" w:rsidP="00645DCD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9D4C42" w:rsidRPr="009D4C42" w:rsidP="009D4C42">
      <w:pPr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      </w:t>
      </w:r>
    </w:p>
    <w:p w:rsidR="009D4C42" w:rsidRPr="009D4C42" w:rsidP="009D4C42">
      <w:pPr>
        <w:ind w:right="-1"/>
        <w:rPr>
          <w:sz w:val="28"/>
          <w:szCs w:val="28"/>
        </w:rPr>
      </w:pPr>
      <w:r w:rsidRPr="009D4C42">
        <w:rPr>
          <w:sz w:val="28"/>
          <w:szCs w:val="28"/>
        </w:rPr>
        <w:t>Мировой судья</w:t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="00B61001">
        <w:rPr>
          <w:sz w:val="28"/>
          <w:szCs w:val="28"/>
        </w:rPr>
        <w:t xml:space="preserve">                           </w:t>
      </w:r>
      <w:r w:rsidRPr="009D4C42">
        <w:rPr>
          <w:sz w:val="28"/>
          <w:szCs w:val="28"/>
        </w:rPr>
        <w:t xml:space="preserve">                   </w:t>
      </w:r>
      <w:r w:rsidR="00B61001">
        <w:rPr>
          <w:sz w:val="28"/>
          <w:szCs w:val="28"/>
        </w:rPr>
        <w:t>Д.Б. Айткулова</w:t>
      </w:r>
      <w:r w:rsidRPr="009D4C42">
        <w:rPr>
          <w:sz w:val="28"/>
          <w:szCs w:val="28"/>
        </w:rPr>
        <w:t xml:space="preserve"> </w:t>
      </w:r>
    </w:p>
    <w:p w:rsidR="009D4C42" w:rsidRPr="009D4C42" w:rsidP="009D4C42">
      <w:pPr>
        <w:rPr>
          <w:sz w:val="28"/>
          <w:szCs w:val="28"/>
        </w:rPr>
      </w:pPr>
      <w:r w:rsidRPr="009D4C42">
        <w:rPr>
          <w:sz w:val="28"/>
          <w:szCs w:val="28"/>
        </w:rPr>
        <w:t>Копия верна</w:t>
      </w:r>
    </w:p>
    <w:p w:rsidR="009D4C42" w:rsidRPr="009D4C42" w:rsidP="009D4C42">
      <w:pPr>
        <w:rPr>
          <w:sz w:val="28"/>
          <w:szCs w:val="28"/>
        </w:rPr>
      </w:pPr>
      <w:r w:rsidRPr="009D4C42">
        <w:rPr>
          <w:sz w:val="28"/>
          <w:szCs w:val="28"/>
        </w:rPr>
        <w:t>Мировой судья</w:t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="00B61001">
        <w:rPr>
          <w:sz w:val="28"/>
          <w:szCs w:val="28"/>
        </w:rPr>
        <w:t xml:space="preserve">         </w:t>
      </w:r>
      <w:r w:rsidRPr="009D4C42">
        <w:rPr>
          <w:sz w:val="28"/>
          <w:szCs w:val="28"/>
        </w:rPr>
        <w:t xml:space="preserve">                 </w:t>
      </w:r>
      <w:r w:rsidR="00B61001">
        <w:rPr>
          <w:sz w:val="28"/>
          <w:szCs w:val="28"/>
        </w:rPr>
        <w:t>Д.Б. Айткулова</w:t>
      </w:r>
    </w:p>
    <w:p w:rsidR="009D4C42" w:rsidRPr="00D63078" w:rsidP="009D4C42">
      <w:pPr>
        <w:rPr>
          <w:sz w:val="28"/>
          <w:szCs w:val="28"/>
        </w:rPr>
      </w:pPr>
      <w:r>
        <w:rPr>
          <w:sz w:val="28"/>
          <w:szCs w:val="28"/>
        </w:rPr>
        <w:t>11 марта</w:t>
      </w:r>
      <w:r w:rsidRPr="00D63078" w:rsidR="00B5445D">
        <w:rPr>
          <w:sz w:val="28"/>
          <w:szCs w:val="28"/>
        </w:rPr>
        <w:t xml:space="preserve"> 202</w:t>
      </w:r>
      <w:r w:rsidR="00D62025">
        <w:rPr>
          <w:sz w:val="28"/>
          <w:szCs w:val="28"/>
        </w:rPr>
        <w:t>4</w:t>
      </w:r>
      <w:r w:rsidRPr="00D63078">
        <w:rPr>
          <w:sz w:val="28"/>
          <w:szCs w:val="28"/>
        </w:rPr>
        <w:t xml:space="preserve"> года</w:t>
      </w:r>
    </w:p>
    <w:p w:rsidR="00692706" w:rsidRPr="009D4C42" w:rsidP="009D4C42">
      <w:pPr>
        <w:rPr>
          <w:sz w:val="27"/>
          <w:szCs w:val="27"/>
        </w:rPr>
      </w:pP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Подлинный документ хранится в деле № </w:t>
      </w:r>
      <w:r w:rsidRPr="003D2C3B" w:rsidR="00B5445D">
        <w:rPr>
          <w:sz w:val="18"/>
          <w:szCs w:val="18"/>
        </w:rPr>
        <w:t>02-</w:t>
      </w:r>
      <w:r w:rsidR="00486959">
        <w:rPr>
          <w:sz w:val="18"/>
          <w:szCs w:val="18"/>
        </w:rPr>
        <w:t>1034</w:t>
      </w:r>
      <w:r w:rsidRPr="003D2C3B" w:rsidR="00B5445D">
        <w:rPr>
          <w:sz w:val="18"/>
          <w:szCs w:val="18"/>
        </w:rPr>
        <w:t>/26</w:t>
      </w:r>
      <w:r w:rsidRPr="003D2C3B" w:rsidR="003D2C3B">
        <w:rPr>
          <w:sz w:val="18"/>
          <w:szCs w:val="18"/>
        </w:rPr>
        <w:t>13</w:t>
      </w:r>
      <w:r w:rsidRPr="003D2C3B" w:rsidR="00B5445D">
        <w:rPr>
          <w:sz w:val="18"/>
          <w:szCs w:val="18"/>
        </w:rPr>
        <w:t>/202</w:t>
      </w:r>
      <w:r w:rsidR="00D62025">
        <w:rPr>
          <w:sz w:val="18"/>
          <w:szCs w:val="18"/>
        </w:rPr>
        <w:t>4</w:t>
      </w:r>
      <w:r w:rsidR="002C6C61">
        <w:rPr>
          <w:sz w:val="18"/>
          <w:szCs w:val="18"/>
        </w:rPr>
        <w:t xml:space="preserve"> </w:t>
      </w: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Судебный акт не вступил в законную силу по состоянию на </w:t>
      </w:r>
      <w:r w:rsidR="00A87C18">
        <w:rPr>
          <w:sz w:val="18"/>
          <w:szCs w:val="18"/>
        </w:rPr>
        <w:t>11 марта</w:t>
      </w:r>
      <w:r w:rsidRPr="003D2C3B" w:rsidR="00B5445D">
        <w:rPr>
          <w:sz w:val="18"/>
          <w:szCs w:val="18"/>
        </w:rPr>
        <w:t xml:space="preserve"> 202</w:t>
      </w:r>
      <w:r w:rsidR="00D62025">
        <w:rPr>
          <w:sz w:val="18"/>
          <w:szCs w:val="18"/>
        </w:rPr>
        <w:t>4</w:t>
      </w:r>
      <w:r w:rsidRPr="003D2C3B">
        <w:rPr>
          <w:sz w:val="18"/>
          <w:szCs w:val="18"/>
        </w:rPr>
        <w:t xml:space="preserve"> года </w:t>
      </w: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Секретарь судебного заседания_________________ </w:t>
      </w:r>
      <w:r w:rsidR="004C07B0">
        <w:rPr>
          <w:sz w:val="18"/>
          <w:szCs w:val="18"/>
        </w:rPr>
        <w:t xml:space="preserve">Т.Ю. </w:t>
      </w:r>
      <w:r w:rsidR="004C07B0">
        <w:rPr>
          <w:sz w:val="18"/>
          <w:szCs w:val="18"/>
        </w:rPr>
        <w:t>Шакура</w:t>
      </w:r>
    </w:p>
    <w:p w:rsidR="009D4C42" w:rsidRPr="009D4C42" w:rsidP="009D4C42"/>
    <w:p w:rsidR="009D4C42" w:rsidRPr="009D4C42" w:rsidP="009D4C4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D0A79" w:rsidRPr="00E70851" w:rsidP="00E70851"/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55B1"/>
    <w:rsid w:val="00016639"/>
    <w:rsid w:val="000247D4"/>
    <w:rsid w:val="00030CD7"/>
    <w:rsid w:val="0003241D"/>
    <w:rsid w:val="00085813"/>
    <w:rsid w:val="00086672"/>
    <w:rsid w:val="00093CCA"/>
    <w:rsid w:val="000944D5"/>
    <w:rsid w:val="00097A34"/>
    <w:rsid w:val="000A11D0"/>
    <w:rsid w:val="000A28AC"/>
    <w:rsid w:val="000A3457"/>
    <w:rsid w:val="000A47B1"/>
    <w:rsid w:val="000B3DA3"/>
    <w:rsid w:val="000B7EA7"/>
    <w:rsid w:val="000D241C"/>
    <w:rsid w:val="000E664B"/>
    <w:rsid w:val="000F0916"/>
    <w:rsid w:val="000F7989"/>
    <w:rsid w:val="00113DC6"/>
    <w:rsid w:val="00153A2B"/>
    <w:rsid w:val="00166B61"/>
    <w:rsid w:val="00172840"/>
    <w:rsid w:val="00187249"/>
    <w:rsid w:val="00191D30"/>
    <w:rsid w:val="00197FCE"/>
    <w:rsid w:val="001A5FA9"/>
    <w:rsid w:val="001C5D78"/>
    <w:rsid w:val="001F2B3D"/>
    <w:rsid w:val="001F3A3C"/>
    <w:rsid w:val="00207961"/>
    <w:rsid w:val="00241631"/>
    <w:rsid w:val="002470BE"/>
    <w:rsid w:val="00254DCC"/>
    <w:rsid w:val="0025772E"/>
    <w:rsid w:val="00275812"/>
    <w:rsid w:val="002A212B"/>
    <w:rsid w:val="002A71E8"/>
    <w:rsid w:val="002A71E9"/>
    <w:rsid w:val="002C6C61"/>
    <w:rsid w:val="002D07E6"/>
    <w:rsid w:val="002D356D"/>
    <w:rsid w:val="002F6E8A"/>
    <w:rsid w:val="00323AA9"/>
    <w:rsid w:val="00370417"/>
    <w:rsid w:val="003807B3"/>
    <w:rsid w:val="00396232"/>
    <w:rsid w:val="003C6B41"/>
    <w:rsid w:val="003D11CD"/>
    <w:rsid w:val="003D1EE0"/>
    <w:rsid w:val="003D2C3B"/>
    <w:rsid w:val="00402F8D"/>
    <w:rsid w:val="00431E00"/>
    <w:rsid w:val="004422E9"/>
    <w:rsid w:val="004511E2"/>
    <w:rsid w:val="00476AC4"/>
    <w:rsid w:val="00486959"/>
    <w:rsid w:val="00486F65"/>
    <w:rsid w:val="004A480E"/>
    <w:rsid w:val="004B0163"/>
    <w:rsid w:val="004B4DD5"/>
    <w:rsid w:val="004C07B0"/>
    <w:rsid w:val="004C0919"/>
    <w:rsid w:val="004D1348"/>
    <w:rsid w:val="004D3325"/>
    <w:rsid w:val="004D6DE2"/>
    <w:rsid w:val="00506AC4"/>
    <w:rsid w:val="00516B54"/>
    <w:rsid w:val="00526AE8"/>
    <w:rsid w:val="00530A06"/>
    <w:rsid w:val="00532F94"/>
    <w:rsid w:val="005415EB"/>
    <w:rsid w:val="0054461C"/>
    <w:rsid w:val="00564D28"/>
    <w:rsid w:val="0056788F"/>
    <w:rsid w:val="00584FE2"/>
    <w:rsid w:val="0058668D"/>
    <w:rsid w:val="005920B0"/>
    <w:rsid w:val="005946B8"/>
    <w:rsid w:val="005965F6"/>
    <w:rsid w:val="006058F4"/>
    <w:rsid w:val="00614EA6"/>
    <w:rsid w:val="00615DCE"/>
    <w:rsid w:val="00631F8D"/>
    <w:rsid w:val="006331E3"/>
    <w:rsid w:val="00645DCD"/>
    <w:rsid w:val="00651F68"/>
    <w:rsid w:val="00692706"/>
    <w:rsid w:val="006A2FD4"/>
    <w:rsid w:val="006B368C"/>
    <w:rsid w:val="006D2A51"/>
    <w:rsid w:val="006F220C"/>
    <w:rsid w:val="0071240F"/>
    <w:rsid w:val="00715538"/>
    <w:rsid w:val="00717EEC"/>
    <w:rsid w:val="0072293B"/>
    <w:rsid w:val="00725E58"/>
    <w:rsid w:val="007432DE"/>
    <w:rsid w:val="00754B91"/>
    <w:rsid w:val="007570F5"/>
    <w:rsid w:val="00780C43"/>
    <w:rsid w:val="00781C06"/>
    <w:rsid w:val="007B04CD"/>
    <w:rsid w:val="007D1A54"/>
    <w:rsid w:val="007D4261"/>
    <w:rsid w:val="00810C3C"/>
    <w:rsid w:val="008147F5"/>
    <w:rsid w:val="008243CE"/>
    <w:rsid w:val="0084582B"/>
    <w:rsid w:val="00852D95"/>
    <w:rsid w:val="008574F0"/>
    <w:rsid w:val="00885C8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1587C"/>
    <w:rsid w:val="00930202"/>
    <w:rsid w:val="0093732F"/>
    <w:rsid w:val="00941DDE"/>
    <w:rsid w:val="00950EBC"/>
    <w:rsid w:val="0098033D"/>
    <w:rsid w:val="00986360"/>
    <w:rsid w:val="00986E30"/>
    <w:rsid w:val="00987193"/>
    <w:rsid w:val="009C5616"/>
    <w:rsid w:val="009D1858"/>
    <w:rsid w:val="009D4C42"/>
    <w:rsid w:val="009E6636"/>
    <w:rsid w:val="00A01710"/>
    <w:rsid w:val="00A10295"/>
    <w:rsid w:val="00A11D03"/>
    <w:rsid w:val="00A35364"/>
    <w:rsid w:val="00A4322E"/>
    <w:rsid w:val="00A87C18"/>
    <w:rsid w:val="00A91075"/>
    <w:rsid w:val="00AC0378"/>
    <w:rsid w:val="00AC4626"/>
    <w:rsid w:val="00AE6A39"/>
    <w:rsid w:val="00AF2AFA"/>
    <w:rsid w:val="00B07E61"/>
    <w:rsid w:val="00B17A25"/>
    <w:rsid w:val="00B24373"/>
    <w:rsid w:val="00B3272A"/>
    <w:rsid w:val="00B35851"/>
    <w:rsid w:val="00B46D85"/>
    <w:rsid w:val="00B5445D"/>
    <w:rsid w:val="00B61001"/>
    <w:rsid w:val="00B659CC"/>
    <w:rsid w:val="00B83CE2"/>
    <w:rsid w:val="00B921AF"/>
    <w:rsid w:val="00BC2E59"/>
    <w:rsid w:val="00BD3407"/>
    <w:rsid w:val="00BE4752"/>
    <w:rsid w:val="00BF6088"/>
    <w:rsid w:val="00C03343"/>
    <w:rsid w:val="00C04407"/>
    <w:rsid w:val="00C056A0"/>
    <w:rsid w:val="00C1157C"/>
    <w:rsid w:val="00C21BF5"/>
    <w:rsid w:val="00C34040"/>
    <w:rsid w:val="00C665F9"/>
    <w:rsid w:val="00C75973"/>
    <w:rsid w:val="00CB3181"/>
    <w:rsid w:val="00CF0A9B"/>
    <w:rsid w:val="00D05236"/>
    <w:rsid w:val="00D17F2B"/>
    <w:rsid w:val="00D62025"/>
    <w:rsid w:val="00D63078"/>
    <w:rsid w:val="00D64649"/>
    <w:rsid w:val="00D65F02"/>
    <w:rsid w:val="00DE01F2"/>
    <w:rsid w:val="00DE768E"/>
    <w:rsid w:val="00DF199D"/>
    <w:rsid w:val="00E12323"/>
    <w:rsid w:val="00E25058"/>
    <w:rsid w:val="00E34E9E"/>
    <w:rsid w:val="00E40710"/>
    <w:rsid w:val="00E671BE"/>
    <w:rsid w:val="00E70851"/>
    <w:rsid w:val="00E94601"/>
    <w:rsid w:val="00EA2E1B"/>
    <w:rsid w:val="00ED0A79"/>
    <w:rsid w:val="00EE432C"/>
    <w:rsid w:val="00EE4E30"/>
    <w:rsid w:val="00F00F94"/>
    <w:rsid w:val="00F56402"/>
    <w:rsid w:val="00F64260"/>
    <w:rsid w:val="00F82286"/>
    <w:rsid w:val="00F95152"/>
    <w:rsid w:val="00FA34FD"/>
    <w:rsid w:val="00FF1A4B"/>
    <w:rsid w:val="00FF1FDE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